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390" w:rsidRPr="009B5413" w:rsidRDefault="00490390" w:rsidP="00CC3338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490390" w:rsidRPr="009B5413" w:rsidRDefault="00490390" w:rsidP="00CC3338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490390" w:rsidRPr="009B5413" w:rsidRDefault="00490390" w:rsidP="00CC3338">
      <w:pPr>
        <w:suppressAutoHyphens w:val="0"/>
        <w:spacing w:before="120" w:after="0" w:line="360" w:lineRule="auto"/>
        <w:jc w:val="center"/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  <w:lang w:eastAsia="ru-RU"/>
        </w:rPr>
      </w:pPr>
      <w:r w:rsidRPr="009B5413"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90390" w:rsidRPr="009B5413" w:rsidRDefault="00490390" w:rsidP="00CC3338">
      <w:pPr>
        <w:suppressAutoHyphens w:val="0"/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490390" w:rsidRPr="009B5413" w:rsidRDefault="00490390" w:rsidP="00CC3338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ru-RU"/>
        </w:rPr>
        <w:t>24.06.2022  № 159</w:t>
      </w:r>
    </w:p>
    <w:p w:rsidR="00490390" w:rsidRPr="009B5413" w:rsidRDefault="00490390" w:rsidP="00CC3338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0390" w:rsidRPr="009B5413" w:rsidRDefault="00490390" w:rsidP="00CC3338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sz w:val="24"/>
          <w:szCs w:val="24"/>
          <w:lang w:eastAsia="ru-RU"/>
        </w:rPr>
        <w:t>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490390" w:rsidRPr="00704CAB">
        <w:tc>
          <w:tcPr>
            <w:tcW w:w="5637" w:type="dxa"/>
          </w:tcPr>
          <w:p w:rsidR="00490390" w:rsidRPr="009B5413" w:rsidRDefault="00490390" w:rsidP="00CD2EFE">
            <w:pPr>
              <w:suppressAutoHyphens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90390" w:rsidRPr="00347198" w:rsidRDefault="00490390" w:rsidP="004979D2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CAB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формы проверочного листа (списка контрольных вопросов), применяемого при осуществлении муниципального земельного контроля </w:t>
            </w:r>
          </w:p>
        </w:tc>
      </w:tr>
    </w:tbl>
    <w:p w:rsidR="00490390" w:rsidRDefault="00490390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0390" w:rsidRDefault="00490390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0390" w:rsidRDefault="00490390" w:rsidP="00CD49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347198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листов», руководствуясь </w:t>
      </w:r>
      <w:r>
        <w:rPr>
          <w:rFonts w:ascii="Times New Roman" w:hAnsi="Times New Roman" w:cs="Times New Roman"/>
          <w:sz w:val="24"/>
          <w:szCs w:val="24"/>
        </w:rPr>
        <w:t>Уставом муниципального образования «Унечский муниципальный район Брянской области»</w:t>
      </w:r>
    </w:p>
    <w:p w:rsidR="00490390" w:rsidRDefault="00490390" w:rsidP="00CD49DB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4"/>
          <w:sz w:val="24"/>
          <w:szCs w:val="24"/>
        </w:rPr>
      </w:pPr>
    </w:p>
    <w:p w:rsidR="00490390" w:rsidRPr="0024245A" w:rsidRDefault="00490390" w:rsidP="00CD4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4245A">
        <w:rPr>
          <w:rFonts w:ascii="Times New Roman" w:hAnsi="Times New Roman" w:cs="Times New Roman"/>
          <w:sz w:val="24"/>
          <w:szCs w:val="24"/>
        </w:rPr>
        <w:t>ПОСТАНОВЛЯ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4245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90390" w:rsidRPr="0024245A" w:rsidRDefault="00490390" w:rsidP="00CC333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390" w:rsidRPr="00347198" w:rsidRDefault="00490390" w:rsidP="00347198">
      <w:pPr>
        <w:pStyle w:val="BodyText"/>
        <w:ind w:firstLine="708"/>
        <w:jc w:val="both"/>
        <w:rPr>
          <w:b w:val="0"/>
          <w:bCs w:val="0"/>
          <w:i/>
          <w:iCs/>
        </w:rPr>
      </w:pPr>
      <w:r w:rsidRPr="00347198">
        <w:rPr>
          <w:b w:val="0"/>
          <w:bCs w:val="0"/>
          <w:spacing w:val="4"/>
        </w:rPr>
        <w:t xml:space="preserve">1. </w:t>
      </w:r>
      <w:r w:rsidRPr="00347198">
        <w:rPr>
          <w:b w:val="0"/>
          <w:bCs w:val="0"/>
        </w:rPr>
        <w:t xml:space="preserve">Утвердить форму проверочного листа (списка контрольных вопросов), применяемого при осуществлении </w:t>
      </w:r>
      <w:r w:rsidRPr="00C3194C">
        <w:rPr>
          <w:b w:val="0"/>
          <w:bCs w:val="0"/>
        </w:rPr>
        <w:t xml:space="preserve">муниципального </w:t>
      </w:r>
      <w:r>
        <w:rPr>
          <w:b w:val="0"/>
          <w:bCs w:val="0"/>
        </w:rPr>
        <w:t xml:space="preserve">земельного </w:t>
      </w:r>
      <w:r w:rsidRPr="00C3194C">
        <w:rPr>
          <w:b w:val="0"/>
          <w:bCs w:val="0"/>
        </w:rPr>
        <w:t xml:space="preserve">контроля </w:t>
      </w:r>
      <w:r w:rsidRPr="00347198">
        <w:rPr>
          <w:b w:val="0"/>
          <w:bCs w:val="0"/>
        </w:rPr>
        <w:t>(прилагается).</w:t>
      </w:r>
    </w:p>
    <w:p w:rsidR="00490390" w:rsidRPr="00347198" w:rsidRDefault="00490390" w:rsidP="00347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198">
        <w:rPr>
          <w:rFonts w:ascii="Times New Roman" w:hAnsi="Times New Roman" w:cs="Times New Roman"/>
          <w:sz w:val="24"/>
          <w:szCs w:val="24"/>
        </w:rPr>
        <w:t xml:space="preserve">2. Должностным лицам, осуществляющим </w:t>
      </w:r>
      <w:r w:rsidRPr="00C3194C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 xml:space="preserve">ыйземельный </w:t>
      </w:r>
      <w:r w:rsidRPr="00C3194C">
        <w:rPr>
          <w:rFonts w:ascii="Times New Roman" w:hAnsi="Times New Roman" w:cs="Times New Roman"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47198">
        <w:rPr>
          <w:rFonts w:ascii="Times New Roman" w:hAnsi="Times New Roman" w:cs="Times New Roman"/>
          <w:sz w:val="24"/>
          <w:szCs w:val="24"/>
        </w:rPr>
        <w:t xml:space="preserve">при проведении рейдового осмотра, выездной проверки прикладывать проверочный лист (список контрольных вопросов) к акту проверки соблюдения </w:t>
      </w:r>
      <w:r>
        <w:rPr>
          <w:rFonts w:ascii="Times New Roman" w:hAnsi="Times New Roman" w:cs="Times New Roman"/>
          <w:sz w:val="24"/>
          <w:szCs w:val="24"/>
        </w:rPr>
        <w:t xml:space="preserve">земельного </w:t>
      </w:r>
      <w:r w:rsidRPr="00347198">
        <w:rPr>
          <w:rFonts w:ascii="Times New Roman" w:hAnsi="Times New Roman" w:cs="Times New Roman"/>
          <w:sz w:val="24"/>
          <w:szCs w:val="24"/>
        </w:rPr>
        <w:t>законодательства.</w:t>
      </w:r>
    </w:p>
    <w:p w:rsidR="00490390" w:rsidRPr="00347198" w:rsidRDefault="00490390" w:rsidP="00CC33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4245A">
        <w:rPr>
          <w:rFonts w:ascii="Times New Roman" w:hAnsi="Times New Roman" w:cs="Times New Roman"/>
          <w:sz w:val="24"/>
          <w:szCs w:val="24"/>
        </w:rPr>
        <w:t xml:space="preserve">. </w:t>
      </w:r>
      <w:r w:rsidRPr="00347198">
        <w:rPr>
          <w:rFonts w:ascii="Times New Roman" w:hAnsi="Times New Roman" w:cs="Times New Roman"/>
          <w:sz w:val="24"/>
          <w:szCs w:val="24"/>
        </w:rPr>
        <w:t xml:space="preserve">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 </w:t>
      </w:r>
      <w:hyperlink r:id="rId7" w:history="1">
        <w:r w:rsidRPr="0034719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47198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34719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unradm</w:t>
        </w:r>
        <w:r w:rsidRPr="00347198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34719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490390" w:rsidRPr="0024245A" w:rsidRDefault="00490390" w:rsidP="00CC33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4245A">
        <w:rPr>
          <w:rFonts w:ascii="Times New Roman" w:hAnsi="Times New Roman" w:cs="Times New Roman"/>
          <w:sz w:val="24"/>
          <w:szCs w:val="24"/>
        </w:rPr>
        <w:t xml:space="preserve">. Контроль за выполнением настоящего постановления возложить на заместителя главы администрации Унечского района </w:t>
      </w:r>
      <w:r>
        <w:rPr>
          <w:rFonts w:ascii="Times New Roman" w:hAnsi="Times New Roman" w:cs="Times New Roman"/>
          <w:sz w:val="24"/>
          <w:szCs w:val="24"/>
        </w:rPr>
        <w:t>Волкович И.М.</w:t>
      </w:r>
    </w:p>
    <w:p w:rsidR="00490390" w:rsidRPr="0024245A" w:rsidRDefault="00490390" w:rsidP="00CC3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390" w:rsidRPr="0024245A" w:rsidRDefault="00490390" w:rsidP="00CC3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390" w:rsidRPr="0024245A" w:rsidRDefault="00490390" w:rsidP="00CC3338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245A">
        <w:rPr>
          <w:rFonts w:ascii="Times New Roman" w:hAnsi="Times New Roman" w:cs="Times New Roman"/>
          <w:color w:val="000000"/>
          <w:sz w:val="24"/>
          <w:szCs w:val="24"/>
        </w:rPr>
        <w:t>Глава администрации района                                                                          А.М. Кусков</w:t>
      </w:r>
    </w:p>
    <w:p w:rsidR="00490390" w:rsidRDefault="00490390" w:rsidP="0024245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0390" w:rsidRDefault="00490390" w:rsidP="0024245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0390" w:rsidRDefault="00490390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90390" w:rsidRDefault="00490390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90390" w:rsidRDefault="00490390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90390" w:rsidRDefault="00490390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90390" w:rsidRDefault="00490390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90390" w:rsidRDefault="00490390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90390" w:rsidRDefault="00490390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90390" w:rsidRDefault="00490390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90390" w:rsidRDefault="00490390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90390" w:rsidRDefault="00490390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90390" w:rsidRPr="003B7C5D" w:rsidRDefault="00490390" w:rsidP="00CC3338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490390" w:rsidRDefault="00490390" w:rsidP="00CC3338">
      <w:pPr>
        <w:spacing w:after="0" w:line="240" w:lineRule="auto"/>
        <w:ind w:left="63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3B7C5D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C5D">
        <w:rPr>
          <w:rFonts w:ascii="Times New Roman" w:hAnsi="Times New Roman" w:cs="Times New Roman"/>
          <w:color w:val="000000"/>
          <w:sz w:val="24"/>
          <w:szCs w:val="24"/>
        </w:rPr>
        <w:t xml:space="preserve">Унечского района </w:t>
      </w:r>
    </w:p>
    <w:p w:rsidR="00490390" w:rsidRPr="003B7C5D" w:rsidRDefault="00490390" w:rsidP="00CC3338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24.06.2022  № 159</w:t>
      </w:r>
    </w:p>
    <w:p w:rsidR="00490390" w:rsidRDefault="00490390" w:rsidP="00CC3338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490390" w:rsidRDefault="00490390" w:rsidP="00347198">
      <w:pPr>
        <w:pStyle w:val="BodyText"/>
      </w:pPr>
      <w:bookmarkStart w:id="1" w:name="Par44"/>
      <w:bookmarkEnd w:id="1"/>
    </w:p>
    <w:tbl>
      <w:tblPr>
        <w:tblpPr w:leftFromText="180" w:rightFromText="180" w:vertAnchor="text" w:horzAnchor="margin" w:tblpXSpec="right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00"/>
      </w:tblGrid>
      <w:tr w:rsidR="00490390" w:rsidRPr="00704CAB">
        <w:trPr>
          <w:trHeight w:val="1411"/>
        </w:trPr>
        <w:tc>
          <w:tcPr>
            <w:tcW w:w="3100" w:type="dxa"/>
          </w:tcPr>
          <w:p w:rsidR="00490390" w:rsidRPr="00704CAB" w:rsidRDefault="00490390" w:rsidP="00704CA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04CA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QR-код, предусмотренный постановлением Правительства Российской Федерации </w:t>
            </w:r>
            <w:r w:rsidRPr="00704CAB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от 16.04.2021 №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апреля2015 г.№ 415»</w:t>
            </w:r>
          </w:p>
        </w:tc>
      </w:tr>
    </w:tbl>
    <w:p w:rsidR="00490390" w:rsidRDefault="00490390" w:rsidP="00347198">
      <w:pPr>
        <w:pStyle w:val="BodyText"/>
      </w:pPr>
    </w:p>
    <w:p w:rsidR="00490390" w:rsidRDefault="00490390" w:rsidP="00347198">
      <w:pPr>
        <w:pStyle w:val="BodyText"/>
      </w:pPr>
    </w:p>
    <w:p w:rsidR="00490390" w:rsidRDefault="00490390" w:rsidP="00347198">
      <w:pPr>
        <w:pStyle w:val="BodyText"/>
      </w:pPr>
    </w:p>
    <w:p w:rsidR="00490390" w:rsidRDefault="00490390" w:rsidP="00347198">
      <w:pPr>
        <w:pStyle w:val="BodyText"/>
      </w:pPr>
    </w:p>
    <w:p w:rsidR="00490390" w:rsidRDefault="00490390" w:rsidP="00347198">
      <w:pPr>
        <w:pStyle w:val="BodyText"/>
      </w:pPr>
    </w:p>
    <w:p w:rsidR="00490390" w:rsidRDefault="00490390" w:rsidP="00347198">
      <w:pPr>
        <w:pStyle w:val="BodyText"/>
      </w:pPr>
    </w:p>
    <w:p w:rsidR="00490390" w:rsidRDefault="00490390" w:rsidP="00347198">
      <w:pPr>
        <w:pStyle w:val="BodyText"/>
      </w:pPr>
    </w:p>
    <w:p w:rsidR="00490390" w:rsidRDefault="00490390" w:rsidP="00347198">
      <w:pPr>
        <w:pStyle w:val="BodyText"/>
      </w:pPr>
    </w:p>
    <w:p w:rsidR="00490390" w:rsidRDefault="00490390" w:rsidP="00347198">
      <w:pPr>
        <w:pStyle w:val="BodyText"/>
      </w:pPr>
    </w:p>
    <w:p w:rsidR="00490390" w:rsidRDefault="00490390" w:rsidP="00BA579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90390" w:rsidRDefault="00490390" w:rsidP="00BA579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90390" w:rsidRDefault="00490390" w:rsidP="00BA579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90390" w:rsidRDefault="00490390" w:rsidP="00BA579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90390" w:rsidRDefault="00490390" w:rsidP="00BA579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90390" w:rsidRPr="0073267A" w:rsidRDefault="00490390" w:rsidP="00BA5799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67A">
        <w:rPr>
          <w:rFonts w:ascii="Times New Roman" w:hAnsi="Times New Roman" w:cs="Times New Roman"/>
          <w:b/>
          <w:bCs/>
          <w:sz w:val="24"/>
          <w:szCs w:val="24"/>
        </w:rPr>
        <w:t>ПРОВЕРОЧНЫЙ ЛИСТ</w:t>
      </w:r>
    </w:p>
    <w:p w:rsidR="00490390" w:rsidRPr="0073267A" w:rsidRDefault="00490390" w:rsidP="00BA5799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67A">
        <w:rPr>
          <w:rFonts w:ascii="Times New Roman" w:hAnsi="Times New Roman" w:cs="Times New Roman"/>
          <w:b/>
          <w:bCs/>
          <w:sz w:val="24"/>
          <w:szCs w:val="24"/>
        </w:rPr>
        <w:t>(список контрольных вопросов), применяемый при осуществлении</w:t>
      </w:r>
    </w:p>
    <w:p w:rsidR="00490390" w:rsidRPr="0073267A" w:rsidRDefault="00490390" w:rsidP="00BA5799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67A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земельного контроля</w:t>
      </w:r>
    </w:p>
    <w:p w:rsidR="00490390" w:rsidRDefault="00490390" w:rsidP="00347198">
      <w:pPr>
        <w:pStyle w:val="BodyText"/>
      </w:pPr>
    </w:p>
    <w:p w:rsidR="00490390" w:rsidRPr="005E79AF" w:rsidRDefault="00490390" w:rsidP="00347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513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«</w:t>
      </w:r>
      <w:r w:rsidRPr="005E79A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E79AF">
        <w:rPr>
          <w:rFonts w:ascii="Times New Roman" w:hAnsi="Times New Roman" w:cs="Times New Roman"/>
          <w:sz w:val="24"/>
          <w:szCs w:val="24"/>
        </w:rPr>
        <w:t xml:space="preserve"> __________ 20 __ г.</w:t>
      </w:r>
    </w:p>
    <w:p w:rsidR="00490390" w:rsidRPr="005E79AF" w:rsidRDefault="00490390" w:rsidP="00347198">
      <w:pPr>
        <w:pStyle w:val="ConsPlusNonformat"/>
        <w:jc w:val="both"/>
        <w:rPr>
          <w:rFonts w:ascii="Times New Roman" w:hAnsi="Times New Roman" w:cs="Times New Roman"/>
        </w:rPr>
      </w:pPr>
      <w:r w:rsidRPr="005E79AF">
        <w:rPr>
          <w:rFonts w:ascii="Times New Roman" w:hAnsi="Times New Roman" w:cs="Times New Roman"/>
        </w:rPr>
        <w:t xml:space="preserve">(место проведения </w:t>
      </w:r>
      <w:r>
        <w:rPr>
          <w:rFonts w:ascii="Times New Roman" w:hAnsi="Times New Roman" w:cs="Times New Roman"/>
        </w:rPr>
        <w:t>контрольного мероприятия</w:t>
      </w:r>
      <w:r w:rsidRPr="005E79AF">
        <w:rPr>
          <w:rFonts w:ascii="Times New Roman" w:hAnsi="Times New Roman" w:cs="Times New Roman"/>
        </w:rPr>
        <w:t>)(дата заполнения листа)</w:t>
      </w:r>
    </w:p>
    <w:p w:rsidR="00490390" w:rsidRPr="00EB6F30" w:rsidRDefault="00490390" w:rsidP="00ED5513">
      <w:pPr>
        <w:widowControl w:val="0"/>
        <w:autoSpaceDE w:val="0"/>
        <w:autoSpaceDN w:val="0"/>
        <w:adjustRightInd w:val="0"/>
        <w:jc w:val="both"/>
        <w:textAlignment w:val="baseline"/>
        <w:rPr>
          <w:i/>
          <w:iCs/>
          <w:sz w:val="20"/>
          <w:szCs w:val="20"/>
        </w:rPr>
      </w:pPr>
    </w:p>
    <w:p w:rsidR="00490390" w:rsidRPr="00ED5513" w:rsidRDefault="00490390" w:rsidP="00ED31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1. Вид    контроля,    включенный    в    единый    реестр     видов    контроля:</w:t>
      </w:r>
    </w:p>
    <w:p w:rsidR="00490390" w:rsidRPr="00ED5513" w:rsidRDefault="00490390" w:rsidP="00ED31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________________________________________________________________________________________________________________________________________________________________________________________________________________________________________________________________________________2.  Наименование    контрольного    органа и    реквизиты    нормативного правового акта об утверждении формы проверочного листа: ____________________________________________________________________________________________________________________________________________________________________________________________________________3. Вид контрольного мероприятия: 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490390" w:rsidRPr="00ED5513" w:rsidRDefault="00490390" w:rsidP="00ED55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____________________________________________________________________________________________________________________________________________________________________________________________________________4. Объект муниципального контроля, в отношении которого проводится контрольное мероприятие: __________________________________________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490390" w:rsidRPr="00ED5513" w:rsidRDefault="00490390" w:rsidP="00ED55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490390" w:rsidRPr="00ED5513" w:rsidRDefault="00490390" w:rsidP="00ED55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5. Фамилия, имя и отчество (при наличии) гражданина или индивидуального</w:t>
      </w:r>
    </w:p>
    <w:p w:rsidR="00490390" w:rsidRPr="00ED5513" w:rsidRDefault="00490390" w:rsidP="00ED31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</w:t>
      </w:r>
    </w:p>
    <w:p w:rsidR="00490390" w:rsidRPr="00ED5513" w:rsidRDefault="00490390" w:rsidP="00ED31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0390" w:rsidRPr="00ED5513" w:rsidRDefault="00490390" w:rsidP="00ED31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6. Место   (места)  проведения   контрольного   мероприятия   с   заполнением</w:t>
      </w:r>
    </w:p>
    <w:p w:rsidR="00490390" w:rsidRPr="00ED5513" w:rsidRDefault="00490390" w:rsidP="00ED31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проверочного листа: ________________________________________________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</w:t>
      </w:r>
    </w:p>
    <w:p w:rsidR="00490390" w:rsidRPr="00ED5513" w:rsidRDefault="00490390" w:rsidP="00ED31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____________________________________________________________________________________________________________________________________________________________________________________________________________7. 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________________________________________________</w:t>
      </w:r>
    </w:p>
    <w:p w:rsidR="00490390" w:rsidRPr="00ED5513" w:rsidRDefault="00490390" w:rsidP="00ED55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____________________________________________________________________________________________________________________________________________________________________________________________________________8. Учётный номер контрольного мероприятия: 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490390" w:rsidRPr="00ED5513" w:rsidRDefault="00490390" w:rsidP="00ED55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____________________________________________________________________________________________________________________________________________________________________________________________________________9. Список контрольных вопросов, отражающих содержание обязательных требований, ответы на которые свидетельствует о соблюдении или несоблюдении контролируемым лицом обязательных требований:</w:t>
      </w:r>
    </w:p>
    <w:tbl>
      <w:tblPr>
        <w:tblW w:w="970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415"/>
        <w:gridCol w:w="567"/>
        <w:gridCol w:w="425"/>
        <w:gridCol w:w="850"/>
        <w:gridCol w:w="3545"/>
        <w:gridCol w:w="1275"/>
      </w:tblGrid>
      <w:tr w:rsidR="00490390" w:rsidRPr="00704CAB">
        <w:tc>
          <w:tcPr>
            <w:tcW w:w="624" w:type="dxa"/>
            <w:vMerge w:val="restart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5" w:type="dxa"/>
            <w:vMerge w:val="restart"/>
            <w:vAlign w:val="center"/>
          </w:tcPr>
          <w:p w:rsidR="00490390" w:rsidRPr="00844279" w:rsidRDefault="00490390" w:rsidP="005B6A4F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Вопрос, отражающий содержание обязательных требований</w:t>
            </w:r>
            <w:hyperlink w:anchor="P376" w:history="1">
              <w:r w:rsidRPr="00302A59">
                <w:rPr>
                  <w:rStyle w:val="Hyperlink"/>
                  <w:rFonts w:cs="Times New Roman"/>
                  <w:lang w:eastAsia="en-US"/>
                </w:rPr>
                <w:t>P376</w:t>
              </w:r>
            </w:hyperlink>
          </w:p>
        </w:tc>
        <w:tc>
          <w:tcPr>
            <w:tcW w:w="1842" w:type="dxa"/>
            <w:gridSpan w:val="3"/>
            <w:vAlign w:val="center"/>
          </w:tcPr>
          <w:p w:rsidR="00490390" w:rsidRPr="00844279" w:rsidRDefault="00490390" w:rsidP="005B6A4F">
            <w:pPr>
              <w:pStyle w:val="ConsPlusNormal"/>
              <w:spacing w:after="0" w:line="240" w:lineRule="auto"/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Вывод о выполнении установленных требований</w:t>
            </w:r>
          </w:p>
        </w:tc>
        <w:tc>
          <w:tcPr>
            <w:tcW w:w="3545" w:type="dxa"/>
            <w:vMerge w:val="restart"/>
            <w:vAlign w:val="center"/>
          </w:tcPr>
          <w:p w:rsidR="00490390" w:rsidRPr="00844279" w:rsidRDefault="00490390" w:rsidP="005B6A4F">
            <w:pPr>
              <w:pStyle w:val="ConsPlusNormal"/>
              <w:spacing w:after="0" w:line="240" w:lineRule="auto"/>
              <w:ind w:firstLine="42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5" w:type="dxa"/>
            <w:vMerge w:val="restart"/>
          </w:tcPr>
          <w:p w:rsidR="00490390" w:rsidRPr="00844279" w:rsidRDefault="00490390" w:rsidP="005B6A4F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  <w:r w:rsidRPr="002658B4">
              <w:rPr>
                <w:rFonts w:ascii="Times New Roman" w:hAnsi="Times New Roman" w:cs="Times New Roman"/>
                <w:sz w:val="20"/>
                <w:szCs w:val="20"/>
              </w:rPr>
              <w:t>(заполняется в случае, если в качестве ответа на вопрос указано "неприменимо")</w:t>
            </w:r>
          </w:p>
        </w:tc>
      </w:tr>
      <w:tr w:rsidR="00490390" w:rsidRPr="00704CAB">
        <w:trPr>
          <w:cantSplit/>
          <w:trHeight w:val="1089"/>
        </w:trPr>
        <w:tc>
          <w:tcPr>
            <w:tcW w:w="624" w:type="dxa"/>
            <w:vMerge/>
            <w:vAlign w:val="center"/>
          </w:tcPr>
          <w:p w:rsidR="00490390" w:rsidRPr="00704CAB" w:rsidRDefault="00490390" w:rsidP="007F1C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490390" w:rsidRPr="00704CAB" w:rsidRDefault="00490390" w:rsidP="005B6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90390" w:rsidRPr="00844279" w:rsidRDefault="00490390" w:rsidP="005B6A4F">
            <w:pPr>
              <w:pStyle w:val="ConsPlusNormal"/>
              <w:spacing w:after="0" w:line="240" w:lineRule="auto"/>
              <w:ind w:right="113" w:firstLine="2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25" w:type="dxa"/>
            <w:textDirection w:val="btLr"/>
            <w:vAlign w:val="center"/>
          </w:tcPr>
          <w:p w:rsidR="00490390" w:rsidRPr="00844279" w:rsidRDefault="00490390" w:rsidP="005B6A4F">
            <w:pPr>
              <w:pStyle w:val="ConsPlusNormal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extDirection w:val="btLr"/>
            <w:vAlign w:val="center"/>
          </w:tcPr>
          <w:p w:rsidR="00490390" w:rsidRPr="00844279" w:rsidRDefault="00490390" w:rsidP="005B6A4F">
            <w:pPr>
              <w:pStyle w:val="ConsPlusNormal"/>
              <w:spacing w:after="0" w:line="240" w:lineRule="auto"/>
              <w:ind w:right="113" w:firstLine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Неприменимо</w:t>
            </w:r>
          </w:p>
        </w:tc>
        <w:tc>
          <w:tcPr>
            <w:tcW w:w="3545" w:type="dxa"/>
            <w:vMerge/>
            <w:vAlign w:val="center"/>
          </w:tcPr>
          <w:p w:rsidR="00490390" w:rsidRPr="00704CAB" w:rsidRDefault="00490390" w:rsidP="005B6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90390" w:rsidRPr="00704CAB" w:rsidRDefault="00490390" w:rsidP="005B6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390" w:rsidRPr="00704CAB">
        <w:trPr>
          <w:cantSplit/>
          <w:trHeight w:val="1089"/>
        </w:trPr>
        <w:tc>
          <w:tcPr>
            <w:tcW w:w="624" w:type="dxa"/>
            <w:vAlign w:val="center"/>
          </w:tcPr>
          <w:p w:rsidR="00490390" w:rsidRPr="00704CAB" w:rsidRDefault="00490390" w:rsidP="007F1C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5" w:type="dxa"/>
            <w:vAlign w:val="center"/>
          </w:tcPr>
          <w:p w:rsidR="00490390" w:rsidRPr="00704CAB" w:rsidRDefault="00490390" w:rsidP="005B6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Имеются ли у контролируемого лица права, предусмотренные законодательством Российской Федерации, на используемый земельный участок(используемые земельные участки, части земельных участков)?</w:t>
            </w:r>
          </w:p>
        </w:tc>
        <w:tc>
          <w:tcPr>
            <w:tcW w:w="567" w:type="dxa"/>
            <w:textDirection w:val="btLr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ind w:right="113" w:firstLine="2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ind w:right="113" w:firstLine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490390" w:rsidRPr="00704CAB" w:rsidRDefault="00490390" w:rsidP="005B6A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</w:t>
            </w:r>
            <w:hyperlink r:id="rId8" w:history="1">
              <w:r w:rsidRPr="00704CAB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п. 1 статьи 25</w:t>
              </w:r>
            </w:hyperlink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пункт 1 статьи 35,  пункт 12 </w:t>
            </w: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статьи 39.20, статья 39.33, пункты 1 и 2 статьи 39.36 Земельного кодекса Российской Федерации;</w:t>
            </w:r>
          </w:p>
          <w:p w:rsidR="00490390" w:rsidRPr="00704CAB" w:rsidRDefault="00490390" w:rsidP="005B6A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пункт 1 статьи 2, статья 10Федерального закона №112-ФЗ;часть 1.1 статьи 52 Градостроительного кодекса Российской Федерации; пункт 3 статьи 28 Федерального закона </w:t>
            </w: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от 21.12.2001 №178-ФЗ «О приватизации государственного и муниципального имущества»</w:t>
            </w:r>
          </w:p>
        </w:tc>
        <w:tc>
          <w:tcPr>
            <w:tcW w:w="1275" w:type="dxa"/>
          </w:tcPr>
          <w:p w:rsidR="00490390" w:rsidRPr="00704CAB" w:rsidRDefault="00490390" w:rsidP="007F1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390" w:rsidRPr="00704CAB">
        <w:trPr>
          <w:cantSplit/>
          <w:trHeight w:val="1089"/>
        </w:trPr>
        <w:tc>
          <w:tcPr>
            <w:tcW w:w="624" w:type="dxa"/>
            <w:vAlign w:val="center"/>
          </w:tcPr>
          <w:p w:rsidR="00490390" w:rsidRPr="00704CAB" w:rsidRDefault="00490390" w:rsidP="007F1C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5" w:type="dxa"/>
          </w:tcPr>
          <w:p w:rsidR="00490390" w:rsidRPr="00704CAB" w:rsidRDefault="00490390" w:rsidP="005B6A4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Зарегистрированы ли права либо обременение на используемый земельный участок (используемые земельные участки, части земельных участков) в порядке, установленном Федеральным </w:t>
            </w:r>
            <w:hyperlink r:id="rId9" w:history="1">
              <w:r w:rsidRPr="00704CAB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13 июля 2015 г. № 218-ФЗ «О государственной регистрации недвижимости»?</w:t>
            </w:r>
          </w:p>
        </w:tc>
        <w:tc>
          <w:tcPr>
            <w:tcW w:w="567" w:type="dxa"/>
            <w:textDirection w:val="btLr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ind w:right="113" w:firstLine="2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ind w:right="113" w:firstLine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490390" w:rsidRPr="00704CAB" w:rsidRDefault="00490390" w:rsidP="005B6A4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</w:t>
            </w:r>
            <w:hyperlink r:id="rId10" w:history="1">
              <w:r w:rsidRPr="00704CAB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п. 1статьи 26</w:t>
              </w:r>
            </w:hyperlink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Земельного кодекса Российской Федерации, пункты 1 и 2 </w:t>
            </w:r>
            <w:hyperlink r:id="rId11" w:history="1">
              <w:r w:rsidRPr="00704CAB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статьи 8.1</w:t>
              </w:r>
            </w:hyperlink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Гражданского кодекса Российской Федерации</w:t>
            </w:r>
          </w:p>
        </w:tc>
        <w:tc>
          <w:tcPr>
            <w:tcW w:w="1275" w:type="dxa"/>
          </w:tcPr>
          <w:p w:rsidR="00490390" w:rsidRPr="00704CAB" w:rsidRDefault="00490390" w:rsidP="007F1C9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390" w:rsidRPr="00704CAB">
        <w:trPr>
          <w:cantSplit/>
          <w:trHeight w:val="1089"/>
        </w:trPr>
        <w:tc>
          <w:tcPr>
            <w:tcW w:w="624" w:type="dxa"/>
            <w:vAlign w:val="center"/>
          </w:tcPr>
          <w:p w:rsidR="00490390" w:rsidRPr="00704CAB" w:rsidRDefault="00490390" w:rsidP="007F1C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5" w:type="dxa"/>
          </w:tcPr>
          <w:p w:rsidR="00490390" w:rsidRPr="00704CAB" w:rsidRDefault="00490390" w:rsidP="005B6A4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Соответствует ли площадь используемогоконтролируемым лицом земельного участка (части земельного участка) площади, сведения о которойсодержатся в Единомгосударственном реестре недвижимости?</w:t>
            </w:r>
          </w:p>
        </w:tc>
        <w:tc>
          <w:tcPr>
            <w:tcW w:w="567" w:type="dxa"/>
            <w:textDirection w:val="btLr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ind w:right="113" w:firstLine="2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ind w:right="113" w:firstLine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490390" w:rsidRPr="00704CAB" w:rsidRDefault="00490390" w:rsidP="005B6A4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</w:t>
            </w: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п. 1статьи 25, </w:t>
            </w: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12" w:history="1">
              <w:r w:rsidRPr="00704CAB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пункт 1 статьи 26</w:t>
              </w:r>
            </w:hyperlink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Земельного кодекса Российской Федерации</w:t>
            </w:r>
          </w:p>
        </w:tc>
        <w:tc>
          <w:tcPr>
            <w:tcW w:w="1275" w:type="dxa"/>
          </w:tcPr>
          <w:p w:rsidR="00490390" w:rsidRPr="00704CAB" w:rsidRDefault="00490390" w:rsidP="007F1C9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390" w:rsidRPr="00704CAB">
        <w:trPr>
          <w:cantSplit/>
          <w:trHeight w:val="1089"/>
        </w:trPr>
        <w:tc>
          <w:tcPr>
            <w:tcW w:w="624" w:type="dxa"/>
            <w:vAlign w:val="center"/>
          </w:tcPr>
          <w:p w:rsidR="00490390" w:rsidRPr="00704CAB" w:rsidRDefault="00490390" w:rsidP="007F1C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5" w:type="dxa"/>
          </w:tcPr>
          <w:p w:rsidR="00490390" w:rsidRPr="00704CAB" w:rsidRDefault="00490390" w:rsidP="005B6A4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Соответствует ли местоположение характерных точек границы земельного участка, используемого контролируемым лицом, сведениям о положении характерных точек границ земельного участка, указанным в ЕГРН?</w:t>
            </w:r>
          </w:p>
        </w:tc>
        <w:tc>
          <w:tcPr>
            <w:tcW w:w="567" w:type="dxa"/>
            <w:textDirection w:val="btLr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ind w:right="113" w:firstLine="2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ind w:right="113" w:firstLine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490390" w:rsidRPr="00704CAB" w:rsidRDefault="00490390" w:rsidP="005B6A4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</w:t>
            </w:r>
            <w:hyperlink r:id="rId13" w:history="1">
              <w:r w:rsidRPr="00704CAB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</w:t>
              </w:r>
            </w:hyperlink>
            <w:hyperlink r:id="rId14" w:history="1">
              <w:r w:rsidRPr="00704CAB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. 1 статьи 26</w:t>
              </w:r>
            </w:hyperlink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Земельного кодекса Российской Федерации</w:t>
            </w:r>
          </w:p>
        </w:tc>
        <w:tc>
          <w:tcPr>
            <w:tcW w:w="1275" w:type="dxa"/>
          </w:tcPr>
          <w:p w:rsidR="00490390" w:rsidRPr="00704CAB" w:rsidRDefault="00490390" w:rsidP="007F1C9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390" w:rsidRPr="00704CAB">
        <w:tc>
          <w:tcPr>
            <w:tcW w:w="624" w:type="dxa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5" w:type="dxa"/>
            <w:vAlign w:val="center"/>
          </w:tcPr>
          <w:p w:rsidR="00490390" w:rsidRPr="00844279" w:rsidRDefault="00490390" w:rsidP="005B6A4F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Имеются ли признаки</w:t>
            </w:r>
            <w:r w:rsidRPr="00844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самовольного занятия земель, земельного участка или части земельного участка (например, ограждение или иные объекты, принадлежащие контролируемому лицу, размещены за пределами земельного участка, на которое у контролируемого лица имеются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844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редусмотренные законодательством права)</w:t>
            </w: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ind w:firstLine="3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ind w:firstLine="3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ind w:firstLine="3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490390" w:rsidRPr="00704CAB" w:rsidRDefault="00490390" w:rsidP="005B6A4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</w:rPr>
              <w:t>- требования пп.</w:t>
            </w: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пункта 1 статьи 60, пункт 2 статьи 72, пункт 2 статьи 76 Земельного кодекса Российской Федерации</w:t>
            </w: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 25.10.2001 № 136-ФЗ</w:t>
            </w: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статья 7.1  </w:t>
            </w: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Кодекса Российской Федерации обадминистративных правонарушениях от 30.12.2001 № 195-ФЗ</w:t>
            </w:r>
          </w:p>
          <w:p w:rsidR="00490390" w:rsidRPr="00704CAB" w:rsidRDefault="00490390" w:rsidP="005B6A4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5" w:righ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90390" w:rsidRPr="00704CAB" w:rsidRDefault="00490390" w:rsidP="007F1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390" w:rsidRPr="00704CAB">
        <w:tc>
          <w:tcPr>
            <w:tcW w:w="624" w:type="dxa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442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5" w:type="dxa"/>
            <w:vAlign w:val="center"/>
          </w:tcPr>
          <w:p w:rsidR="00490390" w:rsidRPr="00704CAB" w:rsidRDefault="00490390" w:rsidP="005B6A4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Используется ли земля, земельный участок или часть земельного участка, на которую (который) у контролируемого лица имеются предусмотренные законодательством права, по целевому назначению в соответствии с её (его) принадлежностью к той или иной категории земель и разрешенным использованием? </w:t>
            </w:r>
          </w:p>
        </w:tc>
        <w:tc>
          <w:tcPr>
            <w:tcW w:w="567" w:type="dxa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490390" w:rsidRPr="00704CAB" w:rsidRDefault="00490390" w:rsidP="005B6A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</w:t>
            </w: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п.1 статьи 40, пункт 2 статьи 72 Земельного кодекса Российской Федерации</w:t>
            </w: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 25.10.2001 № 136-ФЗ</w:t>
            </w: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часть 1 статьи 8.8 </w:t>
            </w: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Кодекса Российской Федерации об административных правонарушениях от 30.12.2001 № 195-ФЗ</w:t>
            </w:r>
          </w:p>
          <w:p w:rsidR="00490390" w:rsidRPr="00704CAB" w:rsidRDefault="00490390" w:rsidP="005B6A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704CAB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Пункт 2 статьи 7</w:t>
              </w:r>
            </w:hyperlink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6" w:history="1">
              <w:r w:rsidRPr="00704CAB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статья 42</w:t>
              </w:r>
            </w:hyperlink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пункт 2 статьи 56, статья 78, </w:t>
            </w: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пункты 4, 6 статьи 79,статья 85, </w:t>
            </w: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пункты 3 и 6 статьи 87,</w:t>
            </w: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пункты 1 и 2 статьи 89, </w:t>
            </w: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пункты 1 – 6, 8 статьи 90, </w:t>
            </w: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статья 91,пункты 1 и 2 статьи 92,статья 93, пункт 6 статьи 94, </w:t>
            </w: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пункты 3 и 7 статьи 95,пункты 2 и 4 статьи 97,пункты 2, 3, 5 статьи 98,пункты 2 и 3 статьи 99, пункт 2статьи 103Земельного кодекса РоссийскойФедерации;</w:t>
            </w:r>
          </w:p>
          <w:p w:rsidR="00490390" w:rsidRPr="00704CAB" w:rsidRDefault="00490390" w:rsidP="005B6A4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пункты 2 и 3 статьи 4 Федерального закона от 07.07.2003 №112-ФЗ «О личном подсобном хозяйстве» </w:t>
            </w:r>
          </w:p>
        </w:tc>
        <w:tc>
          <w:tcPr>
            <w:tcW w:w="1275" w:type="dxa"/>
          </w:tcPr>
          <w:p w:rsidR="00490390" w:rsidRPr="00704CAB" w:rsidRDefault="00490390" w:rsidP="007F1C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390" w:rsidRPr="00704CAB">
        <w:tc>
          <w:tcPr>
            <w:tcW w:w="624" w:type="dxa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5" w:type="dxa"/>
            <w:vAlign w:val="center"/>
          </w:tcPr>
          <w:p w:rsidR="00490390" w:rsidRPr="00704CAB" w:rsidRDefault="00490390" w:rsidP="005B6A4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случае, если использование земель или земельного участка (земельных участков), находящихсявгосударственной или муниципальнойсобственности, на основании разрешения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участков, приведены ли земли </w:t>
            </w: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или земельные участки </w:t>
            </w: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в состояние, пригодное </w:t>
            </w: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для использования</w:t>
            </w: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 соответствии с разрешенным использованием?</w:t>
            </w:r>
          </w:p>
        </w:tc>
        <w:tc>
          <w:tcPr>
            <w:tcW w:w="567" w:type="dxa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490390" w:rsidRPr="00704CAB" w:rsidRDefault="00490390" w:rsidP="005B6A4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</w:t>
            </w:r>
            <w:hyperlink r:id="rId17" w:history="1">
              <w:r w:rsidRPr="00704CAB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п. 5статьи 13</w:t>
              </w:r>
            </w:hyperlink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hyperlink r:id="rId18" w:history="1">
              <w:r w:rsidRPr="00704CAB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br/>
                <w:t>статья 39.35</w:t>
              </w:r>
            </w:hyperlink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Земельного кодекса Российской Федерации</w:t>
            </w:r>
          </w:p>
        </w:tc>
        <w:tc>
          <w:tcPr>
            <w:tcW w:w="1275" w:type="dxa"/>
          </w:tcPr>
          <w:p w:rsidR="00490390" w:rsidRPr="00704CAB" w:rsidRDefault="00490390" w:rsidP="00A614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390" w:rsidRPr="00704CAB">
        <w:tc>
          <w:tcPr>
            <w:tcW w:w="624" w:type="dxa"/>
            <w:vAlign w:val="center"/>
          </w:tcPr>
          <w:p w:rsidR="00490390" w:rsidRPr="00704CAB" w:rsidRDefault="00490390" w:rsidP="007F1C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5" w:type="dxa"/>
            <w:vAlign w:val="center"/>
          </w:tcPr>
          <w:p w:rsidR="00490390" w:rsidRPr="00844279" w:rsidRDefault="00490390" w:rsidP="005B6A4F">
            <w:pPr>
              <w:pStyle w:val="ConsPlus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Исполнены ли обязанности по приведению земли, земельного участка или части земельного участка, на которую (который) у контролируемого лица имеются предусмотренные законодательством права, в состояние, пригодное для использования по целевому назначению? </w:t>
            </w:r>
          </w:p>
          <w:p w:rsidR="00490390" w:rsidRPr="00704CAB" w:rsidRDefault="00490390" w:rsidP="005B6A4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490390" w:rsidRPr="00704CAB" w:rsidRDefault="00490390" w:rsidP="005B6A4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</w:rPr>
              <w:t>- требования п.</w:t>
            </w: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статьи 13, пункт 1 статьи 39.35, пункт 8 статьи 39.50, абзац пятый подпункта 1 пункта 2 статьи 45,пункт 2 статьи 72, пункт 3 статьи 76 Земельного кодекса Российской Федерации</w:t>
            </w: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 25.10.2001 № 136-ФЗ</w:t>
            </w: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часть 4 статьи 8.8  </w:t>
            </w: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Кодекса Российской Федерации об административных правонарушениях от 30.12.2001 № 195-ФЗ</w:t>
            </w:r>
          </w:p>
        </w:tc>
        <w:tc>
          <w:tcPr>
            <w:tcW w:w="1275" w:type="dxa"/>
          </w:tcPr>
          <w:p w:rsidR="00490390" w:rsidRPr="00704CAB" w:rsidRDefault="00490390" w:rsidP="00A614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390" w:rsidRPr="00704CAB">
        <w:tc>
          <w:tcPr>
            <w:tcW w:w="624" w:type="dxa"/>
            <w:vAlign w:val="center"/>
          </w:tcPr>
          <w:p w:rsidR="00490390" w:rsidRPr="00704CAB" w:rsidRDefault="00490390" w:rsidP="004D6F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15" w:type="dxa"/>
            <w:vAlign w:val="center"/>
          </w:tcPr>
          <w:p w:rsidR="00490390" w:rsidRPr="00844279" w:rsidRDefault="00490390" w:rsidP="005B6A4F">
            <w:pPr>
              <w:pStyle w:val="ConsPlusNormal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Соблюдено ли требование </w:t>
            </w:r>
            <w:r w:rsidRPr="008442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об обязательности использования (освоения) земельного участка</w:t>
            </w:r>
          </w:p>
        </w:tc>
        <w:tc>
          <w:tcPr>
            <w:tcW w:w="567" w:type="dxa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490390" w:rsidRPr="00704CAB" w:rsidRDefault="00490390" w:rsidP="005B6A4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</w:t>
            </w:r>
            <w:hyperlink r:id="rId19" w:history="1">
              <w:r w:rsidRPr="00704CAB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ст. 42</w:t>
              </w:r>
            </w:hyperlink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пункт 2 </w:t>
            </w:r>
            <w:r w:rsidRPr="00704C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статьи 56 Земельного кодекса Российской Федерации, часть 19 статьи 51, часть 13статьи 51.1 Градостроительного кодекса Российской Федерации</w:t>
            </w:r>
          </w:p>
        </w:tc>
        <w:tc>
          <w:tcPr>
            <w:tcW w:w="1275" w:type="dxa"/>
          </w:tcPr>
          <w:p w:rsidR="00490390" w:rsidRPr="00704CAB" w:rsidRDefault="00490390" w:rsidP="00A614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390" w:rsidRPr="00704CAB">
        <w:tc>
          <w:tcPr>
            <w:tcW w:w="624" w:type="dxa"/>
            <w:vAlign w:val="center"/>
          </w:tcPr>
          <w:p w:rsidR="00490390" w:rsidRPr="00704CAB" w:rsidRDefault="00490390" w:rsidP="004D6F2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15" w:type="dxa"/>
            <w:vAlign w:val="center"/>
          </w:tcPr>
          <w:p w:rsidR="00490390" w:rsidRPr="00E932B4" w:rsidRDefault="00490390" w:rsidP="005B6A4F">
            <w:pPr>
              <w:pStyle w:val="ConsPlus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932B4">
              <w:rPr>
                <w:rFonts w:ascii="Times New Roman" w:hAnsi="Times New Roman" w:cs="Times New Roman"/>
                <w:sz w:val="24"/>
                <w:szCs w:val="24"/>
              </w:rPr>
              <w:t>Имеется ли факт зарастания земельного участка, и (или) части земельного участка сорной растительностью и (или) древесно-кустарниковой растительностью, не относящейся к многолетним плодово-ягодным насаждениям?</w:t>
            </w:r>
          </w:p>
        </w:tc>
        <w:tc>
          <w:tcPr>
            <w:tcW w:w="567" w:type="dxa"/>
            <w:vAlign w:val="center"/>
          </w:tcPr>
          <w:p w:rsidR="00490390" w:rsidRPr="00E932B4" w:rsidRDefault="00490390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490390" w:rsidRPr="00E932B4" w:rsidRDefault="00490390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90390" w:rsidRPr="00E932B4" w:rsidRDefault="00490390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490390" w:rsidRPr="00704CAB" w:rsidRDefault="00490390" w:rsidP="005B6A4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</w:rPr>
              <w:t>- требования ст. 42 Земельного кодекса Российской Федерации</w:t>
            </w:r>
          </w:p>
        </w:tc>
        <w:tc>
          <w:tcPr>
            <w:tcW w:w="1275" w:type="dxa"/>
          </w:tcPr>
          <w:p w:rsidR="00490390" w:rsidRPr="00704CAB" w:rsidRDefault="00490390" w:rsidP="00E932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390" w:rsidRPr="00704CAB">
        <w:tc>
          <w:tcPr>
            <w:tcW w:w="624" w:type="dxa"/>
            <w:vAlign w:val="center"/>
          </w:tcPr>
          <w:p w:rsidR="00490390" w:rsidRPr="00704CAB" w:rsidRDefault="00490390" w:rsidP="00826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15" w:type="dxa"/>
            <w:vAlign w:val="center"/>
          </w:tcPr>
          <w:p w:rsidR="00490390" w:rsidRPr="00844279" w:rsidRDefault="00490390" w:rsidP="005B6A4F">
            <w:pPr>
              <w:pStyle w:val="ConsPlus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2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ли предписание об устранении выявленных по результатам осуществления муниципального земельного контроля нарушений обязательных требований?</w:t>
            </w:r>
          </w:p>
        </w:tc>
        <w:tc>
          <w:tcPr>
            <w:tcW w:w="567" w:type="dxa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90390" w:rsidRPr="00844279" w:rsidRDefault="00490390" w:rsidP="007F1C99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490390" w:rsidRPr="00704CAB" w:rsidRDefault="00490390" w:rsidP="005B6A4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sz w:val="24"/>
                <w:szCs w:val="24"/>
              </w:rPr>
              <w:t>- требования п.</w:t>
            </w: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статьи 72 Земельного кодекса Российской Федерации</w:t>
            </w: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 25.10.2001 № 136-ФЗ</w:t>
            </w: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часть 1 статьи 19.5 </w:t>
            </w: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Кодекса Российской Федерации об административных правонарушениях от 30.12.2001 № 195-ФЗ</w:t>
            </w:r>
          </w:p>
        </w:tc>
        <w:tc>
          <w:tcPr>
            <w:tcW w:w="1275" w:type="dxa"/>
          </w:tcPr>
          <w:p w:rsidR="00490390" w:rsidRPr="00704CAB" w:rsidRDefault="00490390" w:rsidP="00A614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0390" w:rsidRPr="005E79AF" w:rsidRDefault="00490390" w:rsidP="00D93CEB">
      <w:pPr>
        <w:pStyle w:val="ConsPlusNormal"/>
        <w:spacing w:after="0"/>
        <w:rPr>
          <w:rFonts w:ascii="Times New Roman" w:hAnsi="Times New Roman" w:cs="Times New Roman"/>
          <w:sz w:val="24"/>
          <w:szCs w:val="24"/>
        </w:rPr>
      </w:pPr>
    </w:p>
    <w:p w:rsidR="00490390" w:rsidRPr="00F961F5" w:rsidRDefault="00490390" w:rsidP="00ED55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P376"/>
      <w:bookmarkEnd w:id="2"/>
    </w:p>
    <w:tbl>
      <w:tblPr>
        <w:tblW w:w="9356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881"/>
        <w:gridCol w:w="2663"/>
        <w:gridCol w:w="931"/>
        <w:gridCol w:w="2881"/>
      </w:tblGrid>
      <w:tr w:rsidR="00490390" w:rsidRPr="00704CAB">
        <w:trPr>
          <w:gridAfter w:val="3"/>
          <w:wAfter w:w="6475" w:type="dxa"/>
        </w:trPr>
        <w:tc>
          <w:tcPr>
            <w:tcW w:w="2881" w:type="dxa"/>
          </w:tcPr>
          <w:p w:rsidR="00490390" w:rsidRPr="00704CAB" w:rsidRDefault="00490390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0390" w:rsidRPr="00704CAB">
        <w:tc>
          <w:tcPr>
            <w:tcW w:w="5544" w:type="dxa"/>
            <w:gridSpan w:val="2"/>
            <w:tcBorders>
              <w:top w:val="single" w:sz="6" w:space="0" w:color="000000"/>
            </w:tcBorders>
          </w:tcPr>
          <w:p w:rsidR="00490390" w:rsidRPr="00704CAB" w:rsidRDefault="00490390" w:rsidP="004950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(должность, фамилия, инициалы должностного лица контрольного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контрольных мероприятий, проводящего контрольное мероприятие и заполняющего проверочный лист)</w:t>
            </w:r>
            <w:r w:rsidRPr="00704CAB">
              <w:rPr>
                <w:rStyle w:val="FootnoteReference"/>
                <w:rFonts w:ascii="Times New Roman" w:hAnsi="Times New Roman" w:cs="Times New Roman"/>
                <w:color w:val="000000"/>
                <w:sz w:val="24"/>
                <w:szCs w:val="24"/>
              </w:rPr>
              <w:footnoteReference w:id="2"/>
            </w:r>
          </w:p>
        </w:tc>
        <w:tc>
          <w:tcPr>
            <w:tcW w:w="931" w:type="dxa"/>
          </w:tcPr>
          <w:p w:rsidR="00490390" w:rsidRPr="00704CAB" w:rsidRDefault="00490390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1" w:type="dxa"/>
          </w:tcPr>
          <w:p w:rsidR="00490390" w:rsidRPr="00704CAB" w:rsidRDefault="00490390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90390" w:rsidRPr="00704CAB">
        <w:tc>
          <w:tcPr>
            <w:tcW w:w="5544" w:type="dxa"/>
            <w:gridSpan w:val="2"/>
          </w:tcPr>
          <w:p w:rsidR="00490390" w:rsidRPr="00704CAB" w:rsidRDefault="00490390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</w:tcPr>
          <w:p w:rsidR="00490390" w:rsidRPr="00704CAB" w:rsidRDefault="00490390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1" w:type="dxa"/>
          </w:tcPr>
          <w:p w:rsidR="00490390" w:rsidRPr="00704CAB" w:rsidRDefault="00490390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90390" w:rsidRPr="00704CAB">
        <w:tc>
          <w:tcPr>
            <w:tcW w:w="5544" w:type="dxa"/>
            <w:gridSpan w:val="2"/>
          </w:tcPr>
          <w:p w:rsidR="00490390" w:rsidRPr="00704CAB" w:rsidRDefault="00490390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</w:tcPr>
          <w:p w:rsidR="00490390" w:rsidRPr="00704CAB" w:rsidRDefault="00490390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</w:tcPr>
          <w:p w:rsidR="00490390" w:rsidRPr="00704CAB" w:rsidRDefault="00490390" w:rsidP="004950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4C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 w:rsidR="00490390" w:rsidRPr="00F961F5" w:rsidRDefault="00490390" w:rsidP="003471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90390" w:rsidRPr="00F961F5" w:rsidSect="00D93CEB">
      <w:pgSz w:w="11906" w:h="16838"/>
      <w:pgMar w:top="993" w:right="849" w:bottom="426" w:left="1418" w:header="0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390" w:rsidRDefault="00490390" w:rsidP="00ED5513">
      <w:pPr>
        <w:spacing w:after="0" w:line="240" w:lineRule="auto"/>
      </w:pPr>
      <w:r>
        <w:separator/>
      </w:r>
    </w:p>
  </w:endnote>
  <w:endnote w:type="continuationSeparator" w:id="1">
    <w:p w:rsidR="00490390" w:rsidRDefault="00490390" w:rsidP="00ED5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390" w:rsidRDefault="00490390" w:rsidP="00ED5513">
      <w:pPr>
        <w:spacing w:after="0" w:line="240" w:lineRule="auto"/>
      </w:pPr>
      <w:r>
        <w:separator/>
      </w:r>
    </w:p>
  </w:footnote>
  <w:footnote w:type="continuationSeparator" w:id="1">
    <w:p w:rsidR="00490390" w:rsidRDefault="00490390" w:rsidP="00ED5513">
      <w:pPr>
        <w:spacing w:after="0" w:line="240" w:lineRule="auto"/>
      </w:pPr>
      <w:r>
        <w:continuationSeparator/>
      </w:r>
    </w:p>
  </w:footnote>
  <w:footnote w:id="2">
    <w:p w:rsidR="00490390" w:rsidRDefault="00490390" w:rsidP="00ED5513">
      <w:pPr>
        <w:pStyle w:val="FootnoteText"/>
        <w:jc w:val="both"/>
      </w:pPr>
      <w:r>
        <w:rPr>
          <w:rStyle w:val="FootnoteReference"/>
        </w:rPr>
        <w:footnoteRef/>
      </w:r>
      <w:r w:rsidRPr="00E9347D">
        <w:t>В случае проведения контрольного (надзорного) мероприятия несколькими инспекторами в составе группы инспекторов проверочный лист заверяется подписями инспекторов, участвующих в проведении контрольного (надзорного) мероприятия, а также руководителем группы инспекторов.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2">
    <w:nsid w:val="62B87398"/>
    <w:multiLevelType w:val="hybridMultilevel"/>
    <w:tmpl w:val="CA0A58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68C"/>
    <w:rsid w:val="000A3582"/>
    <w:rsid w:val="000E7830"/>
    <w:rsid w:val="000F368C"/>
    <w:rsid w:val="001429EC"/>
    <w:rsid w:val="0014360D"/>
    <w:rsid w:val="001C503A"/>
    <w:rsid w:val="0022097A"/>
    <w:rsid w:val="002361ED"/>
    <w:rsid w:val="0024245A"/>
    <w:rsid w:val="002658B4"/>
    <w:rsid w:val="002B7D48"/>
    <w:rsid w:val="002E42F8"/>
    <w:rsid w:val="002F5A1F"/>
    <w:rsid w:val="00302A59"/>
    <w:rsid w:val="00347198"/>
    <w:rsid w:val="003736CC"/>
    <w:rsid w:val="003B7C5D"/>
    <w:rsid w:val="003D3A27"/>
    <w:rsid w:val="003E2999"/>
    <w:rsid w:val="00401663"/>
    <w:rsid w:val="00427980"/>
    <w:rsid w:val="00490390"/>
    <w:rsid w:val="00491094"/>
    <w:rsid w:val="00495003"/>
    <w:rsid w:val="004979D2"/>
    <w:rsid w:val="00497B13"/>
    <w:rsid w:val="004C44E7"/>
    <w:rsid w:val="004D6F21"/>
    <w:rsid w:val="004E43B6"/>
    <w:rsid w:val="00522E5A"/>
    <w:rsid w:val="005B6A4F"/>
    <w:rsid w:val="005E79AF"/>
    <w:rsid w:val="006074F1"/>
    <w:rsid w:val="00635ECD"/>
    <w:rsid w:val="00667C04"/>
    <w:rsid w:val="006A2476"/>
    <w:rsid w:val="006C262A"/>
    <w:rsid w:val="00704CAB"/>
    <w:rsid w:val="0073267A"/>
    <w:rsid w:val="007667E5"/>
    <w:rsid w:val="00793504"/>
    <w:rsid w:val="007C5C32"/>
    <w:rsid w:val="007F1C99"/>
    <w:rsid w:val="00826745"/>
    <w:rsid w:val="00844279"/>
    <w:rsid w:val="00864B90"/>
    <w:rsid w:val="008660F6"/>
    <w:rsid w:val="008775CC"/>
    <w:rsid w:val="009B5413"/>
    <w:rsid w:val="009F00C8"/>
    <w:rsid w:val="00A54F05"/>
    <w:rsid w:val="00A6147C"/>
    <w:rsid w:val="00AE4670"/>
    <w:rsid w:val="00B45328"/>
    <w:rsid w:val="00B76963"/>
    <w:rsid w:val="00BA35A5"/>
    <w:rsid w:val="00BA5799"/>
    <w:rsid w:val="00BC23C5"/>
    <w:rsid w:val="00C3194C"/>
    <w:rsid w:val="00C75418"/>
    <w:rsid w:val="00C77BEF"/>
    <w:rsid w:val="00C86295"/>
    <w:rsid w:val="00CB51C6"/>
    <w:rsid w:val="00CC3338"/>
    <w:rsid w:val="00CD0A0C"/>
    <w:rsid w:val="00CD2EFE"/>
    <w:rsid w:val="00CD49DB"/>
    <w:rsid w:val="00D1083A"/>
    <w:rsid w:val="00D93CEB"/>
    <w:rsid w:val="00D94838"/>
    <w:rsid w:val="00DD4389"/>
    <w:rsid w:val="00E932B4"/>
    <w:rsid w:val="00E9347D"/>
    <w:rsid w:val="00EB6F30"/>
    <w:rsid w:val="00ED3146"/>
    <w:rsid w:val="00ED5513"/>
    <w:rsid w:val="00F404C1"/>
    <w:rsid w:val="00F91392"/>
    <w:rsid w:val="00F96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582"/>
    <w:pPr>
      <w:suppressAutoHyphens/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91094"/>
    <w:pPr>
      <w:keepNext/>
      <w:suppressAutoHyphens w:val="0"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91094"/>
    <w:rPr>
      <w:rFonts w:ascii="Cambria" w:hAnsi="Cambria" w:cs="Cambria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99"/>
    <w:qFormat/>
    <w:rsid w:val="000A3582"/>
    <w:pPr>
      <w:ind w:left="720"/>
    </w:pPr>
  </w:style>
  <w:style w:type="paragraph" w:customStyle="1" w:styleId="ConsPlusNormal">
    <w:name w:val="ConsPlusNormal"/>
    <w:link w:val="ConsPlusNormal0"/>
    <w:uiPriority w:val="99"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customStyle="1" w:styleId="ConsPlusNormal0">
    <w:name w:val="ConsPlusNormal Знак"/>
    <w:link w:val="ConsPlusNormal"/>
    <w:uiPriority w:val="99"/>
    <w:locked/>
    <w:rsid w:val="00347198"/>
    <w:rPr>
      <w:rFonts w:eastAsia="Times New Roman"/>
      <w:sz w:val="22"/>
      <w:szCs w:val="22"/>
      <w:lang w:eastAsia="zh-CN"/>
    </w:rPr>
  </w:style>
  <w:style w:type="character" w:styleId="Hyperlink">
    <w:name w:val="Hyperlink"/>
    <w:basedOn w:val="DefaultParagraphFont"/>
    <w:uiPriority w:val="99"/>
    <w:rsid w:val="000A3582"/>
    <w:rPr>
      <w:color w:val="0000FF"/>
      <w:u w:val="single"/>
    </w:rPr>
  </w:style>
  <w:style w:type="paragraph" w:styleId="NormalWeb">
    <w:name w:val="Normal (Web)"/>
    <w:basedOn w:val="Normal"/>
    <w:uiPriority w:val="99"/>
    <w:rsid w:val="00CC3338"/>
    <w:pPr>
      <w:suppressAutoHyphens w:val="0"/>
      <w:spacing w:beforeAutospacing="1" w:afterAutospacing="1" w:line="240" w:lineRule="auto"/>
      <w:ind w:right="-482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CC3338"/>
    <w:pPr>
      <w:widowControl w:val="0"/>
      <w:snapToGri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Normal"/>
    <w:uiPriority w:val="99"/>
    <w:rsid w:val="00CC3338"/>
    <w:pPr>
      <w:suppressAutoHyphens w:val="0"/>
      <w:ind w:left="720"/>
    </w:pPr>
    <w:rPr>
      <w:rFonts w:eastAsia="Times New Roman"/>
    </w:rPr>
  </w:style>
  <w:style w:type="paragraph" w:styleId="BodyText">
    <w:name w:val="Body Text"/>
    <w:basedOn w:val="Normal"/>
    <w:link w:val="BodyTextChar"/>
    <w:uiPriority w:val="99"/>
    <w:rsid w:val="00347198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4719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347198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7198"/>
    <w:rPr>
      <w:rFonts w:ascii="Tahoma" w:hAnsi="Tahoma" w:cs="Tahoma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47198"/>
    <w:pPr>
      <w:suppressAutoHyphens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FA412A"/>
    <w:rPr>
      <w:rFonts w:ascii="Times New Roman" w:hAnsi="Times New Roman"/>
      <w:sz w:val="0"/>
      <w:szCs w:val="0"/>
      <w:lang w:eastAsia="en-US"/>
    </w:rPr>
  </w:style>
  <w:style w:type="character" w:customStyle="1" w:styleId="FontStyle14">
    <w:name w:val="Font Style14"/>
    <w:uiPriority w:val="99"/>
    <w:rsid w:val="00347198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ConsPlusNonformat">
    <w:name w:val="ConsPlusNonformat"/>
    <w:uiPriority w:val="99"/>
    <w:rsid w:val="0034719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TableParagraph">
    <w:name w:val="Table Paragraph"/>
    <w:basedOn w:val="Normal"/>
    <w:uiPriority w:val="99"/>
    <w:rsid w:val="00864B90"/>
    <w:pPr>
      <w:suppressAutoHyphens w:val="0"/>
      <w:autoSpaceDE w:val="0"/>
      <w:autoSpaceDN w:val="0"/>
      <w:adjustRightInd w:val="0"/>
      <w:spacing w:after="0" w:line="240" w:lineRule="auto"/>
      <w:ind w:left="103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491094"/>
  </w:style>
  <w:style w:type="table" w:styleId="TableGrid">
    <w:name w:val="Table Grid"/>
    <w:basedOn w:val="TableNormal"/>
    <w:uiPriority w:val="99"/>
    <w:rsid w:val="003E2999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Гипертекстовая ссылка"/>
    <w:basedOn w:val="DefaultParagraphFont"/>
    <w:uiPriority w:val="99"/>
    <w:rsid w:val="00E932B4"/>
    <w:rPr>
      <w:color w:val="auto"/>
    </w:rPr>
  </w:style>
  <w:style w:type="paragraph" w:styleId="FootnoteText">
    <w:name w:val="footnote text"/>
    <w:basedOn w:val="Normal"/>
    <w:link w:val="FootnoteTextChar"/>
    <w:uiPriority w:val="99"/>
    <w:semiHidden/>
    <w:rsid w:val="00ED5513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D5513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ED551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14EE8F941F1D1058C4BECF961C01F8EAF3527E1AF9253D9ACC9EE4039E2CE7A94D14527AAA4F5B475768C88E7C4B35AA440EC4BA7CP0k1I" TargetMode="External"/><Relationship Id="rId13" Type="http://schemas.openxmlformats.org/officeDocument/2006/relationships/hyperlink" Target="consultantplus://offline/ref=7E14EE8F941F1D1058C4BECF961C01F8EAF3527E1AF9253D9ACC9EE4039E2CE7A94D14527AAA4F5B475768C88E7C4B35AA440EC4BA7CP0k1I" TargetMode="External"/><Relationship Id="rId18" Type="http://schemas.openxmlformats.org/officeDocument/2006/relationships/hyperlink" Target="consultantplus://offline/ref=7E14EE8F941F1D1058C4BECF961C01F8EAF3527E1AF9253D9ACC9EE4039E2CE7A94D14527FAA485B475768C88E7C4B35AA440EC4BA7CP0k1I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unradm.ru" TargetMode="External"/><Relationship Id="rId12" Type="http://schemas.openxmlformats.org/officeDocument/2006/relationships/hyperlink" Target="consultantplus://offline/ref=7E14EE8F941F1D1058C4BECF961C01F8EAF3527E1AF9253D9ACC9EE4039E2CE7A94D14527AAA4E5B475768C88E7C4B35AA440EC4BA7CP0k1I" TargetMode="External"/><Relationship Id="rId17" Type="http://schemas.openxmlformats.org/officeDocument/2006/relationships/hyperlink" Target="consultantplus://offline/ref=7E14EE8F941F1D1058C4BECF961C01F8EAF3527E1AF9253D9ACC9EE4039E2CE7A94D14527AA6425B475768C88E7C4B35AA440EC4BA7CP0k1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E14EE8F941F1D1058C4BECF961C01F8EAF3527E1AF9253D9ACC9EE4039E2CE7A94D14527FA34859120D78CCC72B4229AF5B11C7A47C00AAP1k2I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E14EE8F941F1D1058C4BECF961C01F8EAF35B7F11FB253D9ACC9EE4039E2CE7A94D14517BA1400442427990817A512AAA5B12C6B8P7kF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E14EE8F941F1D1058C4BECF961C01F8EAF3527E1AF9253D9ACC9EE4039E2CE7A94D14527FA34B56110D78CCC72B4229AF5B11C7A47C00AAP1k2I" TargetMode="External"/><Relationship Id="rId10" Type="http://schemas.openxmlformats.org/officeDocument/2006/relationships/hyperlink" Target="consultantplus://offline/ref=7E14EE8F941F1D1058C4BECF961C01F8EAF3527E1AF9253D9ACC9EE4039E2CE7A94D14527AAA4E5B475768C88E7C4B35AA440EC4BA7CP0k1I" TargetMode="External"/><Relationship Id="rId19" Type="http://schemas.openxmlformats.org/officeDocument/2006/relationships/hyperlink" Target="consultantplus://offline/ref=7E14EE8F941F1D1058C4BECF961C01F8EAF3527E1AF9253D9ACC9EE4039E2CE7A94D14527FA34859120D78CCC72B4229AF5B11C7A47C00AAP1k2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E14EE8F941F1D1058C4BECF961C01F8EAF3507C13F6253D9ACC9EE4039E2CE7BB4D4C5E7DA7555112182E9D81P7kFI" TargetMode="External"/><Relationship Id="rId14" Type="http://schemas.openxmlformats.org/officeDocument/2006/relationships/hyperlink" Target="consultantplus://offline/ref=7E14EE8F941F1D1058C4BECF961C01F8EAF3527E1AF9253D9ACC9EE4039E2CE7A94D14527AAA4E5B475768C88E7C4B35AA440EC4BA7CP0k1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8</Pages>
  <Words>2054</Words>
  <Characters>11713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Лосева Е.Ю.</cp:lastModifiedBy>
  <cp:revision>22</cp:revision>
  <cp:lastPrinted>2022-06-24T06:12:00Z</cp:lastPrinted>
  <dcterms:created xsi:type="dcterms:W3CDTF">2022-06-06T08:27:00Z</dcterms:created>
  <dcterms:modified xsi:type="dcterms:W3CDTF">2022-06-27T09:21:00Z</dcterms:modified>
</cp:coreProperties>
</file>